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3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15.odttf" ContentType="application/vnd.openxmlformats-officedocument.obfuscatedFont"/>
  <Override PartName="/word/fonts/font4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0.odttf" ContentType="application/vnd.openxmlformats-officedocument.obfuscatedFont"/>
  <Override PartName="/word/fonts/font22.odttf" ContentType="application/vnd.openxmlformats-officedocument.obfuscatedFont"/>
  <Override PartName="/word/fonts/font21.odttf" ContentType="application/vnd.openxmlformats-officedocument.obfuscatedFont"/>
  <Override PartName="/word/fonts/font2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6.odttf" ContentType="application/vnd.openxmlformats-officedocument.obfuscatedFont"/>
  <Override PartName="/word/fonts/font10.odttf" ContentType="application/vnd.openxmlformats-officedocument.obfuscatedFon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hd w:val="clear" w:fill="FFFFFF"/>
        <w:spacing w:lineRule="auto" w:line="240" w:before="0" w:after="240"/>
        <w:rPr>
          <w:rFonts w:ascii="Cambria" w:hAnsi="Cambria" w:eastAsia="Cambria" w:cs="Cambria"/>
          <w:b/>
          <w:bCs/>
          <w:sz w:val="20"/>
          <w:szCs w:val="20"/>
        </w:rPr>
      </w:pPr>
      <w:r>
        <w:rPr>
          <w:rFonts w:eastAsia="Cambria" w:cs="Cambria" w:ascii="Cambria" w:hAnsi="Cambria"/>
          <w:b/>
          <w:bCs/>
          <w:sz w:val="20"/>
          <w:szCs w:val="20"/>
        </w:rPr>
        <w:t>Inschrijfformulier voor Paasspel</w:t>
      </w:r>
    </w:p>
    <w:p>
      <w:pPr>
        <w:pStyle w:val="normal1"/>
        <w:shd w:val="clear" w:fill="FFFFFF"/>
        <w:spacing w:lineRule="auto" w:line="240" w:before="0" w:after="240"/>
        <w:rPr>
          <w:rFonts w:ascii="Cambria" w:hAnsi="Cambria" w:eastAsia="Cambria" w:cs="Cambria"/>
          <w:i/>
          <w:iCs/>
          <w:sz w:val="20"/>
          <w:szCs w:val="20"/>
        </w:rPr>
      </w:pPr>
      <w:r>
        <w:rPr>
          <w:rFonts w:eastAsia="Cambria" w:cs="Cambria" w:ascii="Cambria" w:hAnsi="Cambria"/>
          <w:i/>
          <w:iCs/>
          <w:sz w:val="20"/>
          <w:szCs w:val="20"/>
        </w:rPr>
        <w:t xml:space="preserve">Graag mailen naar </w:t>
      </w:r>
      <w:hyperlink r:id="rId2">
        <w:r>
          <w:rPr>
            <w:rStyle w:val="Style3"/>
            <w:rFonts w:eastAsia="Cambria" w:cs="Cambria" w:ascii="Cambria" w:hAnsi="Cambria"/>
            <w:i/>
            <w:iCs/>
            <w:color w:val="1155CC"/>
            <w:sz w:val="20"/>
            <w:szCs w:val="20"/>
            <w:u w:val="single"/>
          </w:rPr>
          <w:t>Key2Singing@gmail.com</w:t>
        </w:r>
      </w:hyperlink>
      <w:r>
        <w:rPr>
          <w:rFonts w:eastAsia="Cambria" w:cs="Cambria" w:ascii="Cambria" w:hAnsi="Cambria"/>
          <w:i/>
          <w:iCs/>
          <w:sz w:val="20"/>
          <w:szCs w:val="20"/>
        </w:rPr>
        <w:t>, t.a.v. de  secretaris</w:t>
      </w:r>
    </w:p>
    <w:tbl>
      <w:tblPr>
        <w:tblStyle w:val="Table1"/>
        <w:tblW w:w="9025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4592"/>
        <w:gridCol w:w="4433"/>
      </w:tblGrid>
      <w:tr>
        <w:trPr>
          <w:tblHeader w:val="true"/>
          <w:trHeight w:val="620" w:hRule="atLeast"/>
        </w:trPr>
        <w:tc>
          <w:tcPr>
            <w:tcW w:w="4592" w:type="dxa"/>
            <w:tcBorders>
              <w:top w:val="single" w:sz="8" w:space="0" w:color="00000A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Naam</w:t>
            </w:r>
          </w:p>
        </w:tc>
        <w:tc>
          <w:tcPr>
            <w:tcW w:w="4433" w:type="dxa"/>
            <w:tcBorders>
              <w:top w:val="single" w:sz="8" w:space="0" w:color="00000A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blHeader w:val="true"/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E-mailadres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Woonadres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Postcode + woonplaats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Telefoonnummer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Geboortejaar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Stemtype (Sopraan, Mezzo, Alt, Tenor, Countertenor, Bariton, Bas)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89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Stembereik (laagste en hoogste noot die goed klinkt)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Zangervaring (ensemble, solo, koor enz.)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Sinds wanneer zing je?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 xml:space="preserve">Heb je zangles (gehad)? 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Indien ja: Zangles sinds/tot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Zangdocenten/zangpedagogen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 xml:space="preserve"> </w:t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Ben je bereid om in het kader van het project eventueel enkele zanglessen te volgen bij Margot Kalse?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 xml:space="preserve"> </w:t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Ervaring met (solo)-optreden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Motivatie om aan project mee te doen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Hoe heb je van dit project vernomen?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>Opmerkingen:</w:t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 xml:space="preserve"> </w:t>
            </w:r>
          </w:p>
        </w:tc>
      </w:tr>
      <w:tr>
        <w:trPr>
          <w:trHeight w:val="620" w:hRule="atLeast"/>
        </w:trPr>
        <w:tc>
          <w:tcPr>
            <w:tcW w:w="4592" w:type="dxa"/>
            <w:tcBorders>
              <w:top w:val="single" w:sz="6" w:space="0" w:color="000000"/>
              <w:start w:val="single" w:sz="8" w:space="0" w:color="00000A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</w:r>
          </w:p>
        </w:tc>
        <w:tc>
          <w:tcPr>
            <w:tcW w:w="4433" w:type="dxa"/>
            <w:tcBorders>
              <w:top w:val="single" w:sz="6" w:space="0" w:color="000000"/>
              <w:start w:val="single" w:sz="6" w:space="0" w:color="000000"/>
              <w:bottom w:val="single" w:sz="8" w:space="0" w:color="00000A"/>
              <w:end w:val="single" w:sz="8" w:space="0" w:color="00000A"/>
            </w:tcBorders>
          </w:tcPr>
          <w:p>
            <w:pPr>
              <w:pStyle w:val="normal1"/>
              <w:spacing w:lineRule="auto" w:line="240" w:before="60" w:after="60"/>
              <w:rPr>
                <w:rFonts w:ascii="Cambria" w:hAnsi="Cambria" w:eastAsia="Cambria" w:cs="Cambria"/>
                <w:sz w:val="20"/>
                <w:szCs w:val="20"/>
              </w:rPr>
            </w:pPr>
            <w:r>
              <w:rPr>
                <w:rFonts w:eastAsia="Cambria" w:cs="Cambria" w:ascii="Cambria" w:hAnsi="Cambria"/>
                <w:sz w:val="20"/>
                <w:szCs w:val="20"/>
              </w:rPr>
              <w:t xml:space="preserve"> </w:t>
            </w:r>
          </w:p>
        </w:tc>
      </w:tr>
    </w:tbl>
    <w:p>
      <w:pPr>
        <w:pStyle w:val="normal1"/>
        <w:rPr>
          <w:rFonts w:ascii="Cambria" w:hAnsi="Cambria" w:eastAsia="Cambria" w:cs="Cambria"/>
          <w:i/>
          <w:iCs/>
          <w:sz w:val="20"/>
          <w:szCs w:val="20"/>
        </w:rPr>
      </w:pPr>
      <w:r>
        <w:rPr>
          <w:rFonts w:eastAsia="Cambria" w:cs="Cambria" w:ascii="Cambria" w:hAnsi="Cambria"/>
          <w:i/>
          <w:iCs/>
          <w:sz w:val="20"/>
          <w:szCs w:val="20"/>
        </w:rPr>
      </w:r>
    </w:p>
    <w:p>
      <w:pPr>
        <w:pStyle w:val="normal1"/>
        <w:spacing w:lineRule="auto" w:line="240" w:before="0" w:after="120"/>
        <w:jc w:val="both"/>
        <w:rPr>
          <w:rFonts w:ascii="Cambria" w:hAnsi="Cambria" w:eastAsia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  <w:t xml:space="preserve">De deelnemersbijdrage is € 225*, voor studenten € 150*.  Na ontvangst en bevestiging van deelname aan het project ontvang je een verzoek tot betaling. </w:t>
      </w:r>
    </w:p>
    <w:p>
      <w:pPr>
        <w:pStyle w:val="normal1"/>
        <w:spacing w:lineRule="auto" w:line="240" w:before="0" w:after="120"/>
        <w:jc w:val="both"/>
        <w:rPr>
          <w:rFonts w:ascii="Cambria" w:hAnsi="Cambria" w:eastAsia="Cambria" w:cs="Cambria"/>
          <w:sz w:val="20"/>
          <w:szCs w:val="20"/>
          <w:u w:val="single"/>
        </w:rPr>
      </w:pPr>
      <w:r>
        <w:rPr>
          <w:rFonts w:eastAsia="Cambria" w:cs="Cambria" w:ascii="Cambria" w:hAnsi="Cambria"/>
          <w:sz w:val="20"/>
          <w:szCs w:val="20"/>
          <w:u w:val="single"/>
        </w:rPr>
        <w:t>Ik ben mij bewust van het volgende:</w:t>
      </w:r>
    </w:p>
    <w:p>
      <w:pPr>
        <w:pStyle w:val="normal1"/>
        <w:ind w:hanging="280" w:start="560"/>
        <w:rPr>
          <w:rFonts w:ascii="Cambria" w:hAnsi="Cambria" w:eastAsia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  <w:t>·    Goede voorbereiding van en deelname aan de repetities t/m de uitvoeringen is vereist.</w:t>
      </w:r>
    </w:p>
    <w:p>
      <w:pPr>
        <w:pStyle w:val="normal1"/>
        <w:ind w:hanging="280" w:start="560"/>
        <w:rPr>
          <w:rFonts w:ascii="Cambria" w:hAnsi="Cambria" w:eastAsia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  <w:t>·    Er wordt een auditie afgenomen. Een stemtest kan onderdeel zijn van de auditie.</w:t>
      </w:r>
    </w:p>
    <w:p>
      <w:pPr>
        <w:pStyle w:val="normal1"/>
        <w:ind w:hanging="280" w:start="560"/>
        <w:rPr>
          <w:rFonts w:ascii="Cambria" w:hAnsi="Cambria" w:eastAsia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  <w:t xml:space="preserve">·    Waar artistiek of technisch nodig, kan de artistiek leider/ dirigent verzoeken om enkele zanglessen bij haar te volgen. </w:t>
      </w:r>
    </w:p>
    <w:p>
      <w:pPr>
        <w:pStyle w:val="normal1"/>
        <w:ind w:hanging="280" w:start="560"/>
        <w:rPr>
          <w:rFonts w:ascii="Cambria" w:hAnsi="Cambria" w:eastAsia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  <w:t>·    Indien ik mij terugtrek uit het project, vindt in principe geen restitutie van het inschrijfgeld plaats.</w:t>
      </w:r>
    </w:p>
    <w:p>
      <w:pPr>
        <w:pStyle w:val="normal1"/>
        <w:ind w:hanging="280" w:start="560"/>
        <w:rPr>
          <w:rFonts w:ascii="Cambria" w:hAnsi="Cambria" w:eastAsia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</w:r>
    </w:p>
    <w:p>
      <w:pPr>
        <w:pStyle w:val="normal1"/>
        <w:spacing w:lineRule="auto" w:line="240" w:before="0" w:after="200"/>
        <w:rPr>
          <w:rFonts w:ascii="Cambria" w:hAnsi="Cambria" w:eastAsia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  <w:t xml:space="preserve"> </w:t>
      </w:r>
      <w:r>
        <w:rPr>
          <w:rFonts w:eastAsia="Cambria" w:cs="Cambria" w:ascii="Cambria" w:hAnsi="Cambria"/>
          <w:sz w:val="20"/>
          <w:szCs w:val="20"/>
        </w:rPr>
        <w:t>Dit formulier graag mailen naar Key2Singing@gmail.com.</w:t>
      </w:r>
    </w:p>
    <w:p>
      <w:pPr>
        <w:pStyle w:val="normal1"/>
        <w:spacing w:lineRule="auto" w:line="240" w:before="0" w:after="200"/>
        <w:rPr>
          <w:rFonts w:ascii="Cambria" w:hAnsi="Cambria" w:eastAsia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  <w:t>Stichting Key2Singing volgt de maatregelen inzake de AVG. Zie onze website hoe wij uw privacy waarborgen: ga naar www.key2singing.nl en klik onderaan op de pagina op ‘Privacy (AVG)’.</w:t>
      </w:r>
    </w:p>
    <w:p>
      <w:pPr>
        <w:pStyle w:val="normal1"/>
        <w:rPr>
          <w:rFonts w:ascii="Cambria" w:hAnsi="Cambria" w:eastAsia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  <w:t>* Degene voor wie het ineens betalen van dit bedrag een bezwaar vormt, kan contact opnemen met de penningmeester om een gespreide-betalingsregeling af te spreken. In bijzondere gevallen kan gebruik worden gemaakt van het Steunfonds van Key2Singing om reductie te krijgen.</w:t>
      </w:r>
    </w:p>
    <w:p>
      <w:pPr>
        <w:pStyle w:val="normal1"/>
        <w:rPr>
          <w:rFonts w:ascii="Cambria" w:hAnsi="Cambria" w:eastAsia="Cambria" w:cs="Cambria"/>
          <w:sz w:val="20"/>
          <w:szCs w:val="20"/>
        </w:rPr>
      </w:pPr>
      <w:r>
        <w:rPr>
          <w:rFonts w:eastAsia="Cambria" w:cs="Cambria" w:ascii="Cambria" w:hAnsi="Cambria"/>
          <w:sz w:val="20"/>
          <w:szCs w:val="20"/>
        </w:rPr>
      </w:r>
    </w:p>
    <w:sectPr>
      <w:headerReference w:type="even" r:id="rId3"/>
      <w:headerReference w:type="default" r:id="rId4"/>
      <w:footerReference w:type="even" r:id="rId5"/>
      <w:footerReference w:type="default" r:id="rId6"/>
      <w:type w:val="nextPage"/>
      <w:pgSz w:w="11906" w:h="16838"/>
      <w:pgMar w:left="1440" w:right="1440" w:gutter="0" w:header="720" w:top="1440" w:footer="72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  <w:embedBold r:id="rId6" w:fontKey="{06014A78-CABC-4EF0-12AC-5CD89AEFDE06}"/>
  </w:font>
  <w:font w:name="Arial">
    <w:charset w:val="00" w:characterSet="windows-1252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Liberation Serif">
    <w:altName w:val="Times New Roman"/>
    <w:charset w:val="01" w:characterSet="utf-8"/>
    <w:family w:val="roman"/>
    <w:pitch w:val="variable"/>
    <w:embedRegular r:id="rId11" w:fontKey="{0B014A78-CABC-4EF0-12AC-5CD89AEFDE0B}"/>
    <w:embedBold r:id="rId12" w:fontKey="{0C014A78-CABC-4EF0-12AC-5CD89AEFDE0C}"/>
    <w:embedItalic r:id="rId13" w:fontKey="{0D014A78-CABC-4EF0-12AC-5CD89AEFDE0D}"/>
    <w:embedBoldItalic r:id="rId14" w:fontKey="{0E014A78-CABC-4EF0-12AC-5CD89AEFDE0E}"/>
  </w:font>
  <w:font w:name="Arial">
    <w:charset w:val="01" w:characterSet="utf-8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Liberation Sans">
    <w:altName w:val="Arial"/>
    <w:charset w:val="01" w:characterSet="utf-8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Cambria">
    <w:charset w:val="01" w:characterSet="utf-8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end"/>
      <w:rPr/>
    </w:pPr>
    <w:r>
      <w:rPr/>
      <w:t>z.o.z.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hd w:val="clear" w:fill="FFFFFF"/>
      <w:spacing w:lineRule="auto" w:line="240" w:before="0" w:after="240"/>
      <w:rPr/>
    </w:pPr>
    <w:r>
      <w:rPr/>
      <w:drawing>
        <wp:inline distT="0" distB="0" distL="0" distR="0">
          <wp:extent cx="1348105" cy="554355"/>
          <wp:effectExtent l="0" t="0" r="0" b="0"/>
          <wp:docPr id="1" name="image1.jpg" descr="K2S logo7 50p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K2S logo7 50pc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hyphenationZone w:val="0"/>
  <w:evenAndOddHeaders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nl-N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nl-NL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120"/>
    </w:pPr>
    <w:rPr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iCs/>
      <w:color w:val="666666"/>
    </w:rPr>
  </w:style>
  <w:style w:type="character" w:styleId="Hyperlink">
    <w:name w:val="Hyperlink"/>
    <w:rPr>
      <w:color w:val="0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nl-NL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76" w:before="0" w:after="320"/>
      <w:ind w:hanging="0" w:start="0" w:end="0"/>
      <w:jc w:val="star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30"/>
      <w:szCs w:val="30"/>
      <w:u w:val="none"/>
      <w:shd w:fill="auto" w:val="clear"/>
      <w:vertAlign w:val="baseline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ey2Singing@gmail.com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LibreOffice/25.8.4.2$MacOSX_AARCH64 LibreOffice_project/290daaa01b999472f0c7a3890eb6a550fd74c6df</Application>
  <AppVersion>15.0000</AppVersion>
  <Pages>2</Pages>
  <Words>259</Words>
  <Characters>1496</Characters>
  <CharactersWithSpaces>1747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nl-NL</dc:language>
  <cp:lastModifiedBy/>
  <dcterms:modified xsi:type="dcterms:W3CDTF">2026-02-05T10:09:14Z</dcterms:modified>
  <cp:revision>1</cp:revision>
  <dc:subject/>
  <dc:title/>
</cp:coreProperties>
</file>